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КОМИТЕТ СССР 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ГИДРОМЕТЕОРОЛОГИИ И КОНТРОЛЮ ПРИРОДНОЙ СРЕДЫ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СБОРНИК МЕТОДИК ПО ОПРЕДЕЛЕНИЮ 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КОНЦЕНТРАЦИЙ ЗАГРЯЗНЯЮЩИХ ВЕЩЕСТВ 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ПРОМЫШЛЕННЫХ ВЫБРОСАХ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ЛЕНИНГРАД.  ГИДРОМЕТЕОИЗДАТ 1987</w:t>
      </w:r>
    </w:p>
    <w:p w:rsidR="00C31D86" w:rsidRDefault="00C31D86" w:rsidP="00C31D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276" w:rsidRDefault="00C379BD" w:rsidP="00072276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МЕТОДИКА ОПРЕДЕЛЕНИЯ КОНЦЕНТРАЦИИ ХЛОРА ФОТОКОЛОРИМЕТРИЧЕСКИМ МЕТОДОМ </w:t>
      </w:r>
    </w:p>
    <w:p w:rsidR="00C379BD" w:rsidRDefault="00C379BD" w:rsidP="00072276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ИОДОКРАХМАЛЬНОЙ РЕАКЦИИ </w:t>
      </w:r>
      <w:bookmarkEnd w:id="0"/>
    </w:p>
    <w:p w:rsidR="00072276" w:rsidRPr="00072276" w:rsidRDefault="00072276" w:rsidP="00072276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379BD" w:rsidRPr="00072276" w:rsidRDefault="00072276" w:rsidP="00072276">
      <w:pPr>
        <w:tabs>
          <w:tab w:val="left" w:pos="630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1. </w:t>
      </w:r>
      <w:r w:rsidR="00C379BD" w:rsidRPr="00072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методики. </w:t>
      </w:r>
      <w:r w:rsidR="00C379BD" w:rsidRPr="00072276">
        <w:rPr>
          <w:rFonts w:ascii="Times New Roman" w:eastAsia="Times New Roman" w:hAnsi="Times New Roman" w:cs="Times New Roman"/>
          <w:bCs/>
          <w:sz w:val="24"/>
          <w:szCs w:val="24"/>
        </w:rPr>
        <w:t>Методика предназначена для измерения кон</w:t>
      </w:r>
      <w:r w:rsidR="00C379BD" w:rsidRPr="00072276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центрации хлора в организованных газовых выбросах на предприятиях хими</w:t>
      </w:r>
      <w:r w:rsidR="00C379BD" w:rsidRPr="00072276">
        <w:rPr>
          <w:rFonts w:ascii="Times New Roman" w:eastAsia="Times New Roman" w:hAnsi="Times New Roman" w:cs="Times New Roman"/>
          <w:bCs/>
          <w:sz w:val="24"/>
          <w:szCs w:val="24"/>
        </w:rPr>
        <w:softHyphen/>
        <w:t>ческой промышленности в диапазоне 0,1—40 мг/м</w:t>
      </w:r>
      <w:r w:rsidR="00C379BD" w:rsidRPr="0007227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="00C379BD" w:rsidRPr="000722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79BD" w:rsidRPr="00072276" w:rsidRDefault="00C379BD" w:rsidP="005619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Чувствительность определения 0,25 мкг в 4 мл анализируемого раствора. Методика применима при температуре газов 20±</w:t>
      </w:r>
      <w:proofErr w:type="gramStart"/>
      <w:r w:rsidRPr="0007227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072276">
        <w:rPr>
          <w:rFonts w:ascii="Times New Roman" w:eastAsia="Times New Roman" w:hAnsi="Times New Roman" w:cs="Times New Roman"/>
          <w:sz w:val="24"/>
          <w:szCs w:val="24"/>
        </w:rPr>
        <w:t>°С, влажности газа 30—95 %.</w:t>
      </w:r>
    </w:p>
    <w:p w:rsidR="00C379BD" w:rsidRPr="00072276" w:rsidRDefault="00C379BD" w:rsidP="005619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Относительная погрешность измерений не превышает ±25 %.</w:t>
      </w:r>
    </w:p>
    <w:p w:rsidR="00C379BD" w:rsidRDefault="00561928" w:rsidP="00561928">
      <w:pPr>
        <w:tabs>
          <w:tab w:val="left" w:pos="60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2. </w:t>
      </w:r>
      <w:r w:rsidR="00C379BD" w:rsidRPr="00072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измерения. </w:t>
      </w:r>
      <w:proofErr w:type="gramStart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хлора основано на окислении иодида калия до свободного </w:t>
      </w:r>
      <w:proofErr w:type="spellStart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>иода</w:t>
      </w:r>
      <w:proofErr w:type="spellEnd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колориметрическом определении выделившегося </w:t>
      </w:r>
      <w:proofErr w:type="spellStart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>иода</w:t>
      </w:r>
      <w:proofErr w:type="spellEnd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>иодкрахмальной</w:t>
      </w:r>
      <w:proofErr w:type="spellEnd"/>
      <w:r w:rsidR="00C379BD" w:rsidRPr="0056192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реакции</w:t>
      </w:r>
      <w:proofErr w:type="gramEnd"/>
    </w:p>
    <w:p w:rsidR="00561928" w:rsidRPr="00561928" w:rsidRDefault="00561928" w:rsidP="00561928">
      <w:pPr>
        <w:tabs>
          <w:tab w:val="left" w:pos="60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79BD" w:rsidRPr="00072276" w:rsidRDefault="00C379BD" w:rsidP="00561928">
      <w:pPr>
        <w:tabs>
          <w:tab w:val="left" w:leader="hyphen" w:pos="317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С1</w:t>
      </w:r>
      <w:r w:rsidRPr="00072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61928">
        <w:rPr>
          <w:rFonts w:ascii="Times New Roman" w:eastAsia="Times New Roman" w:hAnsi="Times New Roman" w:cs="Times New Roman"/>
          <w:sz w:val="24"/>
          <w:szCs w:val="24"/>
        </w:rPr>
        <w:t xml:space="preserve"> + 2К1 – __ </w:t>
      </w:r>
      <w:r w:rsidRPr="000722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22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+ 2КС1.</w:t>
      </w:r>
    </w:p>
    <w:p w:rsidR="004A35ED" w:rsidRDefault="004A35ED" w:rsidP="004A35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9BD" w:rsidRPr="00072276" w:rsidRDefault="00C379BD" w:rsidP="004A35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Определению хлора мешают другие окислители, выделяющие </w:t>
      </w: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иод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из иодида калия: озон, двуокись азота, двуокись хлора. Озон и двуокись азота обычно не сопутствуют хлору в газовых выбросах; двуокись хлора определяется совместно как активный хлор по этой же методике.</w:t>
      </w:r>
    </w:p>
    <w:p w:rsidR="00C379BD" w:rsidRPr="00072276" w:rsidRDefault="004A35ED" w:rsidP="004A35ED">
      <w:pPr>
        <w:keepNext/>
        <w:keepLines/>
        <w:tabs>
          <w:tab w:val="left" w:pos="582"/>
        </w:tabs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3. </w:t>
      </w:r>
      <w:r w:rsidR="00C379BD" w:rsidRPr="0007227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измерений, реактивы, материалы:</w:t>
      </w:r>
      <w:bookmarkEnd w:id="1"/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фотоэлектроколориметр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ФЭК-56М или аналогичный, ГОСТ 12083—78; 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реометр стеклянный РКС, ГОСТ 9932—75Е; </w:t>
      </w:r>
    </w:p>
    <w:p w:rsidR="00C379BD" w:rsidRPr="00072276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секундомер, ГОСТ 5072—79Е;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поглотительные приборы Зайцева, ТУ 25-11-1081—75; </w:t>
      </w:r>
    </w:p>
    <w:p w:rsidR="00C379BD" w:rsidRPr="00072276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пробирки ПГКШ емкостью 5 мл, ГОСТ 10515—75;</w:t>
      </w:r>
    </w:p>
    <w:p w:rsidR="00C379BD" w:rsidRPr="00072276" w:rsidRDefault="00C379BD" w:rsidP="007916F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>колбы мерные емкостью 500 мл; 100 мл; 2—500—2; 2—100—2, ГОСТ 1778—74;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цилиндр измерительный емкостью 100 мл, ГОСТ 1770—74; 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пипетки 6.7-2-5, ГОСТ 20292—74; 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склянки </w:t>
      </w: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Дрекселя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емкостью 200 мл, ГОСТ 10378—73;</w:t>
      </w:r>
    </w:p>
    <w:p w:rsidR="00C379BD" w:rsidRPr="00072276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ртуть йодная, ГОСТ 3206—46;</w:t>
      </w:r>
    </w:p>
    <w:p w:rsidR="007916F2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иод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>, ГОСТ 4159—79, стандартный раствор концентрацией 2,5 г/л;</w:t>
      </w:r>
    </w:p>
    <w:p w:rsidR="00C379BD" w:rsidRPr="00072276" w:rsidRDefault="00C379BD" w:rsidP="007916F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крахмал растворимый для </w:t>
      </w: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иодометрии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>, ч, ГОСТ 10163—76, 0,2 %-</w:t>
      </w:r>
      <w:proofErr w:type="spellStart"/>
      <w:r w:rsidRPr="0007227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72276">
        <w:rPr>
          <w:rFonts w:ascii="Times New Roman" w:eastAsia="Times New Roman" w:hAnsi="Times New Roman" w:cs="Times New Roman"/>
          <w:sz w:val="24"/>
          <w:szCs w:val="24"/>
        </w:rPr>
        <w:t xml:space="preserve"> раствор;</w:t>
      </w:r>
    </w:p>
    <w:p w:rsidR="008C2A09" w:rsidRPr="008856E7" w:rsidRDefault="008C2A09" w:rsidP="008856E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калий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иодистый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хч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чда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, ГОСТ 4232—74, 2,5-ный и 10 %-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водные растворы;</w:t>
      </w:r>
    </w:p>
    <w:p w:rsidR="008C2A09" w:rsidRPr="008856E7" w:rsidRDefault="008C2A09" w:rsidP="008856E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>вода дистиллированная, ГОСТ 6709—72.</w:t>
      </w:r>
    </w:p>
    <w:p w:rsidR="008C2A09" w:rsidRDefault="008C2A09" w:rsidP="008856E7">
      <w:pPr>
        <w:keepNext/>
        <w:keepLines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b/>
          <w:bCs/>
          <w:sz w:val="24"/>
          <w:szCs w:val="24"/>
        </w:rPr>
        <w:t>4. Подготовка и проведение измерений.</w:t>
      </w:r>
    </w:p>
    <w:p w:rsidR="008856E7" w:rsidRPr="008856E7" w:rsidRDefault="008856E7" w:rsidP="008856E7">
      <w:pPr>
        <w:keepNext/>
        <w:keepLines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C2A09" w:rsidRDefault="008C2A09" w:rsidP="0007227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i/>
          <w:iCs/>
          <w:sz w:val="24"/>
          <w:szCs w:val="24"/>
        </w:rPr>
        <w:t>Приготовление растворов</w:t>
      </w:r>
    </w:p>
    <w:p w:rsidR="008856E7" w:rsidRPr="008856E7" w:rsidRDefault="008856E7" w:rsidP="0007227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2A09" w:rsidRPr="008856E7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стандартного раствора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навеску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1,2500 г, взятую с точностью до 0,0002 г, переводят в мерную колбу емкостью 500 мл, растворяют в 100 мл 10 %-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раствора иодида калия и доводят объем водой до метки. Раствор хранят в темном месте. Из полученного раствора разбавлением 2,5 %-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раствором иодида калия приготовляют рабочий раст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вор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, содержащий 17,8 мкг/мл, что соответствует 5 мкг хлора в 1 мл (готовится растворением 3,6 мл стандартного раствора в мерной колбе емкостью 500 мл, используется свежеприготовленным).</w:t>
      </w:r>
    </w:p>
    <w:p w:rsidR="008C2A09" w:rsidRPr="008856E7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раствора крахмала навески 2 г крахмала и 10 мг иодида ртути, взятые с точностью до 0,0002 г, растирают с небольшим количеством воды. Полученную суспензию медленно вливают в 1 л кипящей воды. Кипячение 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продолжают до получения прозрачного раствора. Раствор хранится в склянке с пришлифованной пробкой.</w:t>
      </w:r>
    </w:p>
    <w:p w:rsidR="008C2A09" w:rsidRPr="008856E7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>Поглотительный раствор готовится смешением 100 мл 2,5 %-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раст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softHyphen/>
        <w:t>вора иодида калия и 50 мл 0,2 %-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раствора крахмала с последующим кипячением в течение 2—3 мин. </w:t>
      </w:r>
      <w:proofErr w:type="gramStart"/>
      <w:r w:rsidRPr="008856E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6E7">
        <w:rPr>
          <w:rFonts w:ascii="Times New Roman" w:eastAsia="Times New Roman" w:hAnsi="Times New Roman" w:cs="Times New Roman"/>
          <w:sz w:val="24"/>
          <w:szCs w:val="24"/>
        </w:rPr>
        <w:t>охлаждении</w:t>
      </w:r>
      <w:proofErr w:type="gram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разбавляется водой до 500 мл и перемешивается. Раствор может храниться в склянке с пришлифованной пробкой не более 7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A09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Измерение оптической плотности растворов с помощью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фотоэлектр</w:t>
      </w:r>
      <w:proofErr w:type="gramStart"/>
      <w:r w:rsidRPr="008856E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колориметра ФЭК-56М проводят согласно инструкции к прибору.</w:t>
      </w:r>
    </w:p>
    <w:p w:rsidR="000B3374" w:rsidRPr="008856E7" w:rsidRDefault="000B3374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A09" w:rsidRDefault="008C2A09" w:rsidP="0007227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Построение </w:t>
      </w:r>
      <w:proofErr w:type="spellStart"/>
      <w:r w:rsidRPr="008856E7">
        <w:rPr>
          <w:rFonts w:ascii="Times New Roman" w:eastAsia="Times New Roman" w:hAnsi="Times New Roman" w:cs="Times New Roman"/>
          <w:i/>
          <w:iCs/>
          <w:sz w:val="24"/>
          <w:szCs w:val="24"/>
        </w:rPr>
        <w:t>градуировочной</w:t>
      </w:r>
      <w:proofErr w:type="spellEnd"/>
      <w:r w:rsidRPr="008856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зависимости</w:t>
      </w:r>
    </w:p>
    <w:p w:rsidR="000B3374" w:rsidRPr="008856E7" w:rsidRDefault="000B3374" w:rsidP="0007227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2A09" w:rsidRPr="008856E7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В 6 пробирок емкостью по 5 мл вносят 0,1; 0,2; 0,4; 0,8; 1,2; 1,6 мл рабочего раствора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, что соответствует 0,5; 1,0; 2,0; 4,0; 6,0; 8,0 мкг хлора, доводят объемы до 2,5 мл 2,5 %-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раствором иодида калия, после чего в каждую пробирку добавляют по 2,5 мл поглотительного раствора и перемешивают.</w:t>
      </w:r>
      <w:proofErr w:type="gram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готовят контрольный раствор, не содержащий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A09" w:rsidRDefault="008C2A09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>Замеряют оптическую плотность стандартных растворов на фотоколо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softHyphen/>
        <w:t>риметре в кюветах с толщиной слоя 10 мм при длине волны 582 нм. По полу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ченным данным строят </w:t>
      </w:r>
      <w:proofErr w:type="spellStart"/>
      <w:r w:rsidRPr="008856E7">
        <w:rPr>
          <w:rFonts w:ascii="Times New Roman" w:eastAsia="Times New Roman" w:hAnsi="Times New Roman" w:cs="Times New Roman"/>
          <w:sz w:val="24"/>
          <w:szCs w:val="24"/>
        </w:rPr>
        <w:t>градуировочную</w:t>
      </w:r>
      <w:proofErr w:type="spellEnd"/>
      <w:r w:rsidRPr="008856E7">
        <w:rPr>
          <w:rFonts w:ascii="Times New Roman" w:eastAsia="Times New Roman" w:hAnsi="Times New Roman" w:cs="Times New Roman"/>
          <w:sz w:val="24"/>
          <w:szCs w:val="24"/>
        </w:rPr>
        <w:t xml:space="preserve"> зависимость, откладывая по оси абсцисс количество хлора в мкг, а по оси ординат — соответствующие зна</w:t>
      </w:r>
      <w:r w:rsidRPr="008856E7">
        <w:rPr>
          <w:rFonts w:ascii="Times New Roman" w:eastAsia="Times New Roman" w:hAnsi="Times New Roman" w:cs="Times New Roman"/>
          <w:sz w:val="24"/>
          <w:szCs w:val="24"/>
        </w:rPr>
        <w:softHyphen/>
        <w:t>чения оптической плотности.</w:t>
      </w:r>
    </w:p>
    <w:p w:rsidR="00FA1075" w:rsidRPr="008856E7" w:rsidRDefault="00FA1075" w:rsidP="000B337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A09" w:rsidRDefault="008C2A09" w:rsidP="0007227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i/>
          <w:iCs/>
          <w:sz w:val="24"/>
          <w:szCs w:val="24"/>
        </w:rPr>
        <w:t>Отбор проб</w:t>
      </w:r>
    </w:p>
    <w:p w:rsidR="00FA1075" w:rsidRPr="008856E7" w:rsidRDefault="00FA1075" w:rsidP="0007227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3997" w:rsidRPr="00FA1075" w:rsidRDefault="008C2A09" w:rsidP="0002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6E7">
        <w:rPr>
          <w:rFonts w:ascii="Times New Roman" w:eastAsia="Times New Roman" w:hAnsi="Times New Roman" w:cs="Times New Roman"/>
          <w:sz w:val="24"/>
          <w:szCs w:val="24"/>
        </w:rPr>
        <w:t>Для отбора пробы собирают установку, состоящую из поглотительного прибора, буферной 200-мл емкости и реометра, соединяя части установки шлангами из поливинилхлорида. Устанавливают объемный расход газа 0,25 л/мин. В поглотительный прибор вносят пипеткой 4 мл поглотительного раствора и присоединяют его к установке. Пропускают через установку 5 л</w:t>
      </w:r>
      <w:r w:rsidR="00020F59" w:rsidRPr="00020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>воздуха с расходом 0,25 л/мин в течение 20 мин. Время контролируется по секундомеру. При отборе проб на прямом свету прибор покрывают черной бумагой.</w:t>
      </w:r>
    </w:p>
    <w:p w:rsidR="004F3997" w:rsidRPr="00FA1075" w:rsidRDefault="004F3997" w:rsidP="00FA10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Отобранные пробы транспортируют к месту анализа в поглотительных приборах, соединив их вход и выход шлангом из поливинилхлорида. Пробы должны быть проанализированы в течение суток. В случае непосредственного отбора пробы из газохода </w:t>
      </w:r>
      <w:r w:rsidR="00FA1075" w:rsidRPr="00FA1075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через врезанный в газоход штуцер, к которому присоединяется шланг от поглотительной установки.</w:t>
      </w:r>
    </w:p>
    <w:p w:rsidR="004F3997" w:rsidRPr="00FA1075" w:rsidRDefault="004F3997" w:rsidP="00FA10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Измеряют оптические плотности полученных растворов по отношению </w:t>
      </w:r>
      <w:proofErr w:type="gramStart"/>
      <w:r w:rsidRPr="00FA10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контрольному.</w:t>
      </w:r>
    </w:p>
    <w:p w:rsidR="004F3997" w:rsidRPr="00FA1075" w:rsidRDefault="004F3997" w:rsidP="00FA107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>При содержании хлора более 1,6 мг/м</w:t>
      </w:r>
      <w:r w:rsidRPr="00FA10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содержимое поглотительного прибора количественно переносят в мерную колбу емкостью 100 мл, промывая поглотительный сосуд поглотительным раствором, доводят поглотительным раствором до метки и перемешивают.</w:t>
      </w:r>
    </w:p>
    <w:p w:rsidR="004F3997" w:rsidRDefault="00FA1075" w:rsidP="00FA1075">
      <w:pPr>
        <w:tabs>
          <w:tab w:val="left" w:pos="61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5. </w:t>
      </w:r>
      <w:r w:rsidR="004F3997" w:rsidRPr="00FA1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Обработка результатов измерений. </w:t>
      </w:r>
      <w:r w:rsidR="004F3997" w:rsidRPr="00FA1075">
        <w:rPr>
          <w:rFonts w:ascii="Times New Roman" w:eastAsia="Times New Roman" w:hAnsi="Times New Roman" w:cs="Times New Roman"/>
          <w:bCs/>
          <w:sz w:val="24"/>
          <w:szCs w:val="24"/>
        </w:rPr>
        <w:t>Содержание хлора</w:t>
      </w:r>
      <w:r w:rsidR="004F3997" w:rsidRPr="00FA107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(С</w:t>
      </w:r>
      <w:r w:rsidR="004F3997" w:rsidRPr="00FA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мг/м</w:t>
      </w:r>
      <w:r w:rsidR="004F3997" w:rsidRPr="00FA107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="004F3997" w:rsidRPr="00FA1075">
        <w:rPr>
          <w:rFonts w:ascii="Times New Roman" w:eastAsia="Times New Roman" w:hAnsi="Times New Roman" w:cs="Times New Roman"/>
          <w:bCs/>
          <w:sz w:val="24"/>
          <w:szCs w:val="24"/>
        </w:rPr>
        <w:t>) в анализируемом газе вычисляют по формуле</w:t>
      </w:r>
    </w:p>
    <w:p w:rsidR="00FA1075" w:rsidRPr="00FA1075" w:rsidRDefault="00FA1075" w:rsidP="00FA1075">
      <w:pPr>
        <w:tabs>
          <w:tab w:val="left" w:pos="616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3997" w:rsidRPr="00FA1075" w:rsidRDefault="004F3997" w:rsidP="00072276">
      <w:pPr>
        <w:tabs>
          <w:tab w:val="left" w:pos="149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0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A1075">
        <w:rPr>
          <w:rFonts w:ascii="Times New Roman" w:eastAsia="Times New Roman" w:hAnsi="Times New Roman" w:cs="Times New Roman"/>
          <w:i/>
          <w:sz w:val="24"/>
          <w:szCs w:val="24"/>
        </w:rPr>
        <w:t>С'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ab/>
      </w:r>
      <w:r w:rsidR="00FA10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С' </w:t>
      </w:r>
      <w:r w:rsidR="00FA1075" w:rsidRPr="00FA10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075"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</w:p>
    <w:p w:rsidR="004F3997" w:rsidRPr="00FA1075" w:rsidRDefault="00FA1075" w:rsidP="000722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=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 или С = —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4       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>(при содержании хлора более 1,6 мг/м</w:t>
      </w:r>
      <w:proofErr w:type="gramStart"/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075" w:rsidRPr="0006796A" w:rsidRDefault="00FA1075" w:rsidP="00072276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07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06796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06796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</w:p>
    <w:p w:rsidR="00FA1075" w:rsidRDefault="00FA1075" w:rsidP="000722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997" w:rsidRPr="00AB5E7F" w:rsidRDefault="0006796A" w:rsidP="000679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A1075">
        <w:rPr>
          <w:rFonts w:ascii="Times New Roman" w:eastAsia="Times New Roman" w:hAnsi="Times New Roman" w:cs="Times New Roman"/>
          <w:sz w:val="24"/>
          <w:szCs w:val="24"/>
        </w:rPr>
        <w:t>'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хлора, найденное по </w:t>
      </w:r>
      <w:proofErr w:type="spellStart"/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>градуировочной</w:t>
      </w:r>
      <w:proofErr w:type="spellEnd"/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 зависимости, мкг; </w:t>
      </w:r>
      <w:r w:rsidR="0065112C" w:rsidRPr="006511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="004F3997" w:rsidRPr="0065112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 — объем газа, отобранного на анализ, приведенный к нормальным условиям, л:</w:t>
      </w:r>
    </w:p>
    <w:p w:rsidR="0065112C" w:rsidRPr="00AB5E7F" w:rsidRDefault="0065112C" w:rsidP="0006796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12C" w:rsidRPr="00C31D86" w:rsidRDefault="0065112C" w:rsidP="006511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112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V</w:t>
      </w:r>
      <w:r w:rsidRPr="00C31D8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   = </w:t>
      </w:r>
      <w:r w:rsidRPr="00C31D86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 xml:space="preserve">   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  <w:u w:val="single"/>
        </w:rPr>
        <w:t>273У (Р</w:t>
      </w:r>
      <w:r w:rsidR="004F3997" w:rsidRPr="0065112C">
        <w:rPr>
          <w:rFonts w:ascii="Times New Roman" w:eastAsia="Times New Roman" w:hAnsi="Times New Roman" w:cs="Times New Roman"/>
          <w:sz w:val="24"/>
          <w:szCs w:val="24"/>
          <w:u w:val="single"/>
        </w:rPr>
        <w:t>+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3997" w:rsidRPr="006511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АР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4F3997" w:rsidRPr="00C31D86" w:rsidRDefault="0065112C" w:rsidP="006511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D8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F3997" w:rsidRPr="00FA1075">
        <w:rPr>
          <w:rFonts w:ascii="Times New Roman" w:eastAsia="Times New Roman" w:hAnsi="Times New Roman" w:cs="Times New Roman"/>
          <w:sz w:val="24"/>
          <w:szCs w:val="24"/>
        </w:rPr>
        <w:t xml:space="preserve">760 (273 +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31D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112C" w:rsidRPr="00C31D86" w:rsidRDefault="0065112C" w:rsidP="0065112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112C" w:rsidRPr="00C31D86" w:rsidRDefault="0065112C" w:rsidP="0007227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3997" w:rsidRPr="00FA1075" w:rsidRDefault="004F3997" w:rsidP="000722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C6E0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—объем газа, отобранного на анализ, л; </w:t>
      </w:r>
      <w:proofErr w:type="gramStart"/>
      <w:r w:rsidRPr="00EC6E0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— атмосферное давление в момент отбора, мм </w:t>
      </w:r>
      <w:proofErr w:type="spellStart"/>
      <w:r w:rsidRPr="00FA1075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FA1075">
        <w:rPr>
          <w:rFonts w:ascii="Times New Roman" w:eastAsia="Times New Roman" w:hAnsi="Times New Roman" w:cs="Times New Roman"/>
          <w:sz w:val="24"/>
          <w:szCs w:val="24"/>
        </w:rPr>
        <w:t>. ст.;</w:t>
      </w:r>
      <w:r w:rsidRPr="00FA1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 xml:space="preserve"> — избыточное давление (разрежение) газа перед реометром, мм </w:t>
      </w:r>
      <w:proofErr w:type="spellStart"/>
      <w:r w:rsidRPr="00FA1075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FA1075">
        <w:rPr>
          <w:rFonts w:ascii="Times New Roman" w:eastAsia="Times New Roman" w:hAnsi="Times New Roman" w:cs="Times New Roman"/>
          <w:sz w:val="24"/>
          <w:szCs w:val="24"/>
        </w:rPr>
        <w:t>. ст.;</w:t>
      </w:r>
      <w:r w:rsidRPr="00FA10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A107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t</w:t>
      </w:r>
      <w:r w:rsidRPr="00FA10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>— температура газа перед реометром, °С.</w:t>
      </w:r>
    </w:p>
    <w:p w:rsidR="004F3997" w:rsidRPr="00FA1075" w:rsidRDefault="004F3997" w:rsidP="00EC6E0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75">
        <w:rPr>
          <w:rFonts w:ascii="Times New Roman" w:eastAsia="Times New Roman" w:hAnsi="Times New Roman" w:cs="Times New Roman"/>
          <w:sz w:val="24"/>
          <w:szCs w:val="24"/>
        </w:rPr>
        <w:t>За результат принимают среднее арифметическое трех параллельных определений, округленное до сотых долей мг/м</w:t>
      </w:r>
      <w:r w:rsidRPr="00FA10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A1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997" w:rsidRPr="00EC6E0F" w:rsidRDefault="00EC6E0F" w:rsidP="00EC6E0F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E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6. </w:t>
      </w:r>
      <w:r w:rsidR="004F3997" w:rsidRPr="00FA1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Техника безопасности. </w:t>
      </w:r>
      <w:r w:rsidR="004F3997" w:rsidRPr="00EC6E0F">
        <w:rPr>
          <w:rFonts w:ascii="Times New Roman" w:eastAsia="Times New Roman" w:hAnsi="Times New Roman" w:cs="Times New Roman"/>
          <w:bCs/>
          <w:sz w:val="24"/>
          <w:szCs w:val="24"/>
        </w:rPr>
        <w:t>Все операции должны производиться согласно инструкции по технике безопасности при работе в химических лабораториях.</w:t>
      </w:r>
    </w:p>
    <w:p w:rsidR="004F3997" w:rsidRPr="00EC6E0F" w:rsidRDefault="00EC6E0F" w:rsidP="00EC6E0F">
      <w:pPr>
        <w:tabs>
          <w:tab w:val="left" w:pos="597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E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31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4F3997" w:rsidRPr="00FA10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квалификации оператора. </w:t>
      </w:r>
      <w:r w:rsidR="004F3997" w:rsidRPr="00EC6E0F">
        <w:rPr>
          <w:rFonts w:ascii="Times New Roman" w:eastAsia="Times New Roman" w:hAnsi="Times New Roman" w:cs="Times New Roman"/>
          <w:bCs/>
          <w:sz w:val="24"/>
          <w:szCs w:val="24"/>
        </w:rPr>
        <w:t>Анализы выполняются лабо</w:t>
      </w:r>
      <w:r w:rsidR="004F3997" w:rsidRPr="00EC6E0F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рантом II—IV разряда.</w:t>
      </w:r>
    </w:p>
    <w:p w:rsidR="004F3997" w:rsidRPr="00FA1075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3997" w:rsidRPr="00FA1075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3997" w:rsidRPr="00FA1075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3997" w:rsidRPr="00FA1075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3997" w:rsidRPr="00FA1075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4F3997" w:rsidRPr="00072276" w:rsidRDefault="004F3997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8C2A09" w:rsidRPr="00072276" w:rsidRDefault="008C2A09" w:rsidP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p w:rsidR="00072276" w:rsidRPr="00072276" w:rsidRDefault="00072276">
      <w:pPr>
        <w:tabs>
          <w:tab w:val="left" w:pos="3247"/>
        </w:tabs>
        <w:spacing w:after="0" w:line="0" w:lineRule="atLeast"/>
        <w:rPr>
          <w:rFonts w:ascii="Times New Roman" w:hAnsi="Times New Roman" w:cs="Times New Roman"/>
        </w:rPr>
      </w:pPr>
    </w:p>
    <w:sectPr w:rsidR="00072276" w:rsidRPr="00072276" w:rsidSect="00C2288C">
      <w:pgSz w:w="11909" w:h="16834"/>
      <w:pgMar w:top="1134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79BD"/>
    <w:rsid w:val="00020F59"/>
    <w:rsid w:val="0006796A"/>
    <w:rsid w:val="00072276"/>
    <w:rsid w:val="000B3374"/>
    <w:rsid w:val="002C7A4C"/>
    <w:rsid w:val="004A35ED"/>
    <w:rsid w:val="004F3997"/>
    <w:rsid w:val="00561928"/>
    <w:rsid w:val="005914B2"/>
    <w:rsid w:val="0065112C"/>
    <w:rsid w:val="006D73C0"/>
    <w:rsid w:val="007916F2"/>
    <w:rsid w:val="008856E7"/>
    <w:rsid w:val="0089625D"/>
    <w:rsid w:val="008C2A09"/>
    <w:rsid w:val="00AB5E7F"/>
    <w:rsid w:val="00C2288C"/>
    <w:rsid w:val="00C31D86"/>
    <w:rsid w:val="00C379BD"/>
    <w:rsid w:val="00DC128F"/>
    <w:rsid w:val="00EC6E0F"/>
    <w:rsid w:val="00F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33</cp:revision>
  <dcterms:created xsi:type="dcterms:W3CDTF">2012-06-27T10:01:00Z</dcterms:created>
  <dcterms:modified xsi:type="dcterms:W3CDTF">2012-07-25T05:19:00Z</dcterms:modified>
</cp:coreProperties>
</file>